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eastAsia="Arial"/>
          <w:b/>
          <w:i w:val="0"/>
          <w:color w:val="1F3A5F"/>
          <w:sz w:val="36"/>
        </w:rPr>
        <w:t>Beneficiary's Declaration</w:t>
      </w:r>
    </w:p>
    <w:p/>
    <w:tbl>
      <w:tblPr>
        <w:tblStyle w:val="TableGrid"/>
        <w:tblW w:type="auto" w:w="0"/>
        <w:tblLook w:firstColumn="1" w:firstRow="1" w:lastColumn="0" w:lastRow="0" w:noHBand="0" w:noVBand="1" w:val="04A0"/>
      </w:tblPr>
      <w:tblGrid>
        <w:gridCol w:w="4535"/>
        <w:gridCol w:w="5102"/>
      </w:tblGrid>
      <w:tr>
        <w:tc>
          <w:tcPr>
            <w:tcW w:type="dxa" w:w="4819"/>
          </w:tcPr>
          <w:p>
            <w:r/>
            <w:r>
              <w:rPr>
                <w:rFonts w:ascii="Arial" w:hAnsi="Arial" w:eastAsia="Arial"/>
                <w:b/>
                <w:i w:val="0"/>
                <w:sz w:val="22"/>
              </w:rPr>
              <w:t>Field</w:t>
            </w:r>
          </w:p>
        </w:tc>
        <w:tc>
          <w:tcPr>
            <w:tcW w:type="dxa" w:w="4819"/>
          </w:tcPr>
          <w:p>
            <w:r/>
            <w:r>
              <w:rPr>
                <w:rFonts w:ascii="Arial" w:hAnsi="Arial" w:eastAsia="Arial"/>
                <w:b/>
                <w:i w:val="0"/>
                <w:sz w:val="22"/>
              </w:rPr>
              <w:t>Content</w:t>
            </w:r>
          </w:p>
        </w:tc>
      </w:tr>
      <w:tr>
        <w:tc>
          <w:tcPr>
            <w:tcW w:type="dxa" w:w="4535"/>
          </w:tcPr>
          <w:p>
            <w:r/>
            <w:r>
              <w:rPr>
                <w:rFonts w:ascii="Arial" w:hAnsi="Arial" w:eastAsia="Arial"/>
                <w:b/>
                <w:i w:val="0"/>
                <w:sz w:val="20"/>
              </w:rPr>
              <w:t>Beneficiary Name and Address</w:t>
            </w:r>
          </w:p>
          <w:p>
            <w:pPr>
              <w:spacing w:before="40"/>
            </w:pPr>
            <w:r>
              <w:rPr>
                <w:rFonts w:ascii="Arial" w:hAnsi="Arial" w:eastAsia="Arial"/>
                <w:b w:val="0"/>
                <w:i w:val="0"/>
                <w:color w:val="999999"/>
                <w:sz w:val="16"/>
              </w:rPr>
              <w:t>Fill in the exporter's complete legal name and detailed address, which must be consistent with the letter of credit, invoice, etc., and include telephone, fax, and other contact information.</w:t>
            </w:r>
          </w:p>
        </w:tc>
        <w:tc>
          <w:tcPr>
            <w:tcW w:type="dxa" w:w="5102"/>
          </w:tcPr>
          <w:p>
            <w:r/>
          </w:p>
        </w:tc>
      </w:tr>
      <w:tr>
        <w:tc>
          <w:tcPr>
            <w:tcW w:type="dxa" w:w="4535"/>
          </w:tcPr>
          <w:p>
            <w:r/>
            <w:r>
              <w:rPr>
                <w:rFonts w:ascii="Arial" w:hAnsi="Arial" w:eastAsia="Arial"/>
                <w:b/>
                <w:i w:val="0"/>
                <w:sz w:val="20"/>
              </w:rPr>
              <w:t>Declaration Date</w:t>
            </w:r>
          </w:p>
          <w:p>
            <w:pPr>
              <w:spacing w:before="40"/>
            </w:pPr>
            <w:r>
              <w:rPr>
                <w:rFonts w:ascii="Arial" w:hAnsi="Arial" w:eastAsia="Arial"/>
                <w:b w:val="0"/>
                <w:i w:val="0"/>
                <w:color w:val="999999"/>
                <w:sz w:val="16"/>
              </w:rPr>
              <w:t>The specific date on which the declaration is issued, usually should be earlier than or equal to the bill of lading date and no later than the presentation period specified in the letter of credit.</w:t>
            </w:r>
          </w:p>
        </w:tc>
        <w:tc>
          <w:tcPr>
            <w:tcW w:type="dxa" w:w="5102"/>
          </w:tcPr>
          <w:p>
            <w:r/>
          </w:p>
        </w:tc>
      </w:tr>
      <w:tr>
        <w:tc>
          <w:tcPr>
            <w:tcW w:type="dxa" w:w="4535"/>
          </w:tcPr>
          <w:p>
            <w:r/>
            <w:r>
              <w:rPr>
                <w:rFonts w:ascii="Arial" w:hAnsi="Arial" w:eastAsia="Arial"/>
                <w:b/>
                <w:i w:val="0"/>
                <w:sz w:val="20"/>
              </w:rPr>
              <w:t>Declaration Number</w:t>
            </w:r>
          </w:p>
          <w:p>
            <w:pPr>
              <w:spacing w:before="40"/>
            </w:pPr>
            <w:r>
              <w:rPr>
                <w:rFonts w:ascii="Arial" w:hAnsi="Arial" w:eastAsia="Arial"/>
                <w:b w:val="0"/>
                <w:i w:val="0"/>
                <w:color w:val="999999"/>
                <w:sz w:val="16"/>
              </w:rPr>
              <w:t>A unique number prepared by the beneficiary for tracking and filing, usually associated with the invoice number.</w:t>
            </w:r>
          </w:p>
        </w:tc>
        <w:tc>
          <w:tcPr>
            <w:tcW w:type="dxa" w:w="5102"/>
          </w:tcPr>
          <w:p>
            <w:r/>
          </w:p>
        </w:tc>
      </w:tr>
      <w:tr>
        <w:tc>
          <w:tcPr>
            <w:tcW w:type="dxa" w:w="4535"/>
          </w:tcPr>
          <w:p>
            <w:r/>
            <w:r>
              <w:rPr>
                <w:rFonts w:ascii="Arial" w:hAnsi="Arial" w:eastAsia="Arial"/>
                <w:b/>
                <w:i w:val="0"/>
                <w:sz w:val="20"/>
              </w:rPr>
              <w:t>To: Addressee</w:t>
            </w:r>
          </w:p>
          <w:p>
            <w:pPr>
              <w:spacing w:before="40"/>
            </w:pPr>
            <w:r>
              <w:rPr>
                <w:rFonts w:ascii="Arial" w:hAnsi="Arial" w:eastAsia="Arial"/>
                <w:b w:val="0"/>
                <w:i w:val="0"/>
                <w:color w:val="999999"/>
                <w:sz w:val="16"/>
              </w:rPr>
              <w:t>Fill in the institution or individual receiving the declaration, such as the importer, bank, customs, etc., and it must be consistent with the letter of credit requirements.</w:t>
            </w:r>
          </w:p>
        </w:tc>
        <w:tc>
          <w:tcPr>
            <w:tcW w:type="dxa" w:w="5102"/>
          </w:tcPr>
          <w:p>
            <w:r/>
          </w:p>
        </w:tc>
      </w:tr>
      <w:tr>
        <w:tc>
          <w:tcPr>
            <w:tcW w:type="dxa" w:w="4535"/>
          </w:tcPr>
          <w:p>
            <w:r/>
            <w:r>
              <w:rPr>
                <w:rFonts w:ascii="Arial" w:hAnsi="Arial" w:eastAsia="Arial"/>
                <w:b/>
                <w:i w:val="0"/>
                <w:sz w:val="20"/>
              </w:rPr>
              <w:t>Invoice Number and Date</w:t>
            </w:r>
          </w:p>
          <w:p>
            <w:pPr>
              <w:spacing w:before="40"/>
            </w:pPr>
            <w:r>
              <w:rPr>
                <w:rFonts w:ascii="Arial" w:hAnsi="Arial" w:eastAsia="Arial"/>
                <w:b w:val="0"/>
                <w:i w:val="0"/>
                <w:color w:val="999999"/>
                <w:sz w:val="16"/>
              </w:rPr>
              <w:t>Cite the number and date of the relevant commercial invoice to ensure consistency with other submitted documents.</w:t>
            </w:r>
          </w:p>
        </w:tc>
        <w:tc>
          <w:tcPr>
            <w:tcW w:type="dxa" w:w="5102"/>
          </w:tcPr>
          <w:p>
            <w:r/>
          </w:p>
        </w:tc>
      </w:tr>
      <w:tr>
        <w:tc>
          <w:tcPr>
            <w:tcW w:type="dxa" w:w="4535"/>
          </w:tcPr>
          <w:p>
            <w:r/>
            <w:r>
              <w:rPr>
                <w:rFonts w:ascii="Arial" w:hAnsi="Arial" w:eastAsia="Arial"/>
                <w:b/>
                <w:i w:val="0"/>
                <w:sz w:val="20"/>
              </w:rPr>
              <w:t>Letter of Credit Number and Date</w:t>
            </w:r>
          </w:p>
          <w:p>
            <w:pPr>
              <w:spacing w:before="40"/>
            </w:pPr>
            <w:r>
              <w:rPr>
                <w:rFonts w:ascii="Arial" w:hAnsi="Arial" w:eastAsia="Arial"/>
                <w:b w:val="0"/>
                <w:i w:val="0"/>
                <w:color w:val="999999"/>
                <w:sz w:val="16"/>
              </w:rPr>
              <w:t>If a letter of credit is involved, fill in the letter of credit number and issuance date for the bank's verification.</w:t>
            </w:r>
          </w:p>
        </w:tc>
        <w:tc>
          <w:tcPr>
            <w:tcW w:type="dxa" w:w="5102"/>
          </w:tcPr>
          <w:p>
            <w:r/>
          </w:p>
        </w:tc>
      </w:tr>
      <w:tr>
        <w:tc>
          <w:tcPr>
            <w:tcW w:type="dxa" w:w="4535"/>
          </w:tcPr>
          <w:p>
            <w:r/>
            <w:r>
              <w:rPr>
                <w:rFonts w:ascii="Arial" w:hAnsi="Arial" w:eastAsia="Arial"/>
                <w:b/>
                <w:i w:val="0"/>
                <w:sz w:val="20"/>
              </w:rPr>
              <w:t>Contract Number</w:t>
            </w:r>
          </w:p>
          <w:p>
            <w:pPr>
              <w:spacing w:before="40"/>
            </w:pPr>
            <w:r>
              <w:rPr>
                <w:rFonts w:ascii="Arial" w:hAnsi="Arial" w:eastAsia="Arial"/>
                <w:b w:val="0"/>
                <w:i w:val="0"/>
                <w:color w:val="999999"/>
                <w:sz w:val="16"/>
              </w:rPr>
              <w:t>Fill in the relevant sales contract number to facilitate tracing the transaction background.</w:t>
            </w:r>
          </w:p>
        </w:tc>
        <w:tc>
          <w:tcPr>
            <w:tcW w:type="dxa" w:w="5102"/>
          </w:tcPr>
          <w:p>
            <w:r/>
          </w:p>
        </w:tc>
      </w:tr>
      <w:tr>
        <w:tc>
          <w:tcPr>
            <w:tcW w:type="dxa" w:w="4535"/>
          </w:tcPr>
          <w:p>
            <w:r/>
            <w:r>
              <w:rPr>
                <w:rFonts w:ascii="Arial" w:hAnsi="Arial" w:eastAsia="Arial"/>
                <w:b/>
                <w:i w:val="0"/>
                <w:sz w:val="20"/>
              </w:rPr>
              <w:t>Description of Goods</w:t>
            </w:r>
          </w:p>
          <w:p>
            <w:pPr>
              <w:spacing w:before="40"/>
            </w:pPr>
            <w:r>
              <w:rPr>
                <w:rFonts w:ascii="Arial" w:hAnsi="Arial" w:eastAsia="Arial"/>
                <w:b w:val="0"/>
                <w:i w:val="0"/>
                <w:color w:val="999999"/>
                <w:sz w:val="16"/>
              </w:rPr>
              <w:t>Briefly describe the goods name, specifications, quantity, etc., and it must be consistent with the invoice and bill of lading.</w:t>
            </w:r>
          </w:p>
        </w:tc>
        <w:tc>
          <w:tcPr>
            <w:tcW w:type="dxa" w:w="5102"/>
          </w:tcPr>
          <w:p>
            <w:r/>
          </w:p>
        </w:tc>
      </w:tr>
      <w:tr>
        <w:tc>
          <w:tcPr>
            <w:tcW w:type="dxa" w:w="4535"/>
          </w:tcPr>
          <w:p>
            <w:r/>
            <w:r>
              <w:rPr>
                <w:rFonts w:ascii="Arial" w:hAnsi="Arial" w:eastAsia="Arial"/>
                <w:b/>
                <w:i w:val="0"/>
                <w:sz w:val="20"/>
              </w:rPr>
              <w:t>Declaration Content</w:t>
            </w:r>
          </w:p>
          <w:p>
            <w:pPr>
              <w:spacing w:before="40"/>
            </w:pPr>
            <w:r>
              <w:rPr>
                <w:rFonts w:ascii="Arial" w:hAnsi="Arial" w:eastAsia="Arial"/>
                <w:b w:val="0"/>
                <w:i w:val="0"/>
                <w:color w:val="999999"/>
                <w:sz w:val="16"/>
              </w:rPr>
              <w:t>Specific declaration matters, such as origin, packaging, labeling, no use of child labor, compliance with environmental standards, etc., must be clear and specific.</w:t>
            </w:r>
          </w:p>
        </w:tc>
        <w:tc>
          <w:tcPr>
            <w:tcW w:type="dxa" w:w="5102"/>
          </w:tcPr>
          <w:p>
            <w:r/>
          </w:p>
        </w:tc>
      </w:tr>
      <w:tr>
        <w:tc>
          <w:tcPr>
            <w:tcW w:type="dxa" w:w="4535"/>
          </w:tcPr>
          <w:p>
            <w:r/>
            <w:r>
              <w:rPr>
                <w:rFonts w:ascii="Arial" w:hAnsi="Arial" w:eastAsia="Arial"/>
                <w:b/>
                <w:i w:val="0"/>
                <w:sz w:val="20"/>
              </w:rPr>
              <w:t>Signature and Seal</w:t>
            </w:r>
          </w:p>
          <w:p>
            <w:pPr>
              <w:spacing w:before="40"/>
            </w:pPr>
            <w:r>
              <w:rPr>
                <w:rFonts w:ascii="Arial" w:hAnsi="Arial" w:eastAsia="Arial"/>
                <w:b w:val="0"/>
                <w:i w:val="0"/>
                <w:color w:val="999999"/>
                <w:sz w:val="16"/>
              </w:rPr>
              <w:t>The authorized signatory of the beneficiary signs by hand and affixes the company seal; the signature must be consistent with the specimen kept by the letter of credit.</w:t>
            </w:r>
          </w:p>
        </w:tc>
        <w:tc>
          <w:tcPr>
            <w:tcW w:type="dxa" w:w="5102"/>
          </w:tcPr>
          <w:p>
            <w:r/>
          </w:p>
        </w:tc>
      </w:tr>
      <w:tr>
        <w:tc>
          <w:tcPr>
            <w:tcW w:type="dxa" w:w="4535"/>
          </w:tcPr>
          <w:p>
            <w:r/>
            <w:r>
              <w:rPr>
                <w:rFonts w:ascii="Arial" w:hAnsi="Arial" w:eastAsia="Arial"/>
                <w:b/>
                <w:i w:val="0"/>
                <w:sz w:val="20"/>
              </w:rPr>
              <w:t>Place of Declaration</w:t>
            </w:r>
          </w:p>
          <w:p>
            <w:pPr>
              <w:spacing w:before="40"/>
            </w:pPr>
            <w:r>
              <w:rPr>
                <w:rFonts w:ascii="Arial" w:hAnsi="Arial" w:eastAsia="Arial"/>
                <w:b w:val="0"/>
                <w:i w:val="0"/>
                <w:color w:val="999999"/>
                <w:sz w:val="16"/>
              </w:rPr>
              <w:t>The city or country where the declaration is issued, usually the beneficiary's location.</w:t>
            </w:r>
          </w:p>
        </w:tc>
        <w:tc>
          <w:tcPr>
            <w:tcW w:type="dxa" w:w="5102"/>
          </w:tcPr>
          <w:p>
            <w:r/>
          </w:p>
        </w:tc>
      </w:tr>
      <w:tr>
        <w:tc>
          <w:tcPr>
            <w:tcW w:type="dxa" w:w="4535"/>
          </w:tcPr>
          <w:p>
            <w:r/>
            <w:r>
              <w:rPr>
                <w:rFonts w:ascii="Arial" w:hAnsi="Arial" w:eastAsia="Arial"/>
                <w:b/>
                <w:i w:val="0"/>
                <w:sz w:val="20"/>
              </w:rPr>
              <w:t>Attached Documents</w:t>
            </w:r>
          </w:p>
          <w:p>
            <w:pPr>
              <w:spacing w:before="40"/>
            </w:pPr>
            <w:r>
              <w:rPr>
                <w:rFonts w:ascii="Arial" w:hAnsi="Arial" w:eastAsia="Arial"/>
                <w:b w:val="0"/>
                <w:i w:val="0"/>
                <w:color w:val="999999"/>
                <w:sz w:val="16"/>
              </w:rPr>
              <w:t>List other documents submitted with the declaration, such as invoices, packing lists, etc., for verification.</w:t>
            </w:r>
          </w:p>
        </w:tc>
        <w:tc>
          <w:tcPr>
            <w:tcW w:type="dxa" w:w="5102"/>
          </w:tcPr>
          <w:p>
            <w:r/>
          </w:p>
        </w:tc>
      </w:tr>
      <w:tr>
        <w:tc>
          <w:tcPr>
            <w:tcW w:type="dxa" w:w="4535"/>
          </w:tcPr>
          <w:p>
            <w:r/>
            <w:r>
              <w:rPr>
                <w:rFonts w:ascii="Arial" w:hAnsi="Arial" w:eastAsia="Arial"/>
                <w:b/>
                <w:i w:val="0"/>
                <w:sz w:val="20"/>
              </w:rPr>
              <w:t>Contact Information</w:t>
            </w:r>
          </w:p>
          <w:p>
            <w:pPr>
              <w:spacing w:before="40"/>
            </w:pPr>
            <w:r>
              <w:rPr>
                <w:rFonts w:ascii="Arial" w:hAnsi="Arial" w:eastAsia="Arial"/>
                <w:b w:val="0"/>
                <w:i w:val="0"/>
                <w:color w:val="999999"/>
                <w:sz w:val="16"/>
              </w:rPr>
              <w:t>Provide the beneficiary's contact person, telephone, email, etc., for the recipient to verify.</w:t>
            </w:r>
          </w:p>
        </w:tc>
        <w:tc>
          <w:tcPr>
            <w:tcW w:type="dxa" w:w="5102"/>
          </w:tcPr>
          <w:p>
            <w:r/>
          </w:p>
        </w:tc>
      </w:tr>
      <w:tr>
        <w:tc>
          <w:tcPr>
            <w:tcW w:type="dxa" w:w="4535"/>
          </w:tcPr>
          <w:p>
            <w:r/>
            <w:r>
              <w:rPr>
                <w:rFonts w:ascii="Arial" w:hAnsi="Arial" w:eastAsia="Arial"/>
                <w:b/>
                <w:i w:val="0"/>
                <w:sz w:val="20"/>
              </w:rPr>
              <w:t>Number of Pages and Page Numbers</w:t>
            </w:r>
          </w:p>
          <w:p>
            <w:pPr>
              <w:spacing w:before="40"/>
            </w:pPr>
            <w:r>
              <w:rPr>
                <w:rFonts w:ascii="Arial" w:hAnsi="Arial" w:eastAsia="Arial"/>
                <w:b w:val="0"/>
                <w:i w:val="0"/>
                <w:color w:val="999999"/>
                <w:sz w:val="16"/>
              </w:rPr>
              <w:t>If the declaration has multiple pages, indicate the total number of pages and the current page number to ensure completeness.</w:t>
            </w:r>
          </w:p>
        </w:tc>
        <w:tc>
          <w:tcPr>
            <w:tcW w:type="dxa" w:w="5102"/>
          </w:tcPr>
          <w:p>
            <w:r/>
          </w:p>
        </w:tc>
      </w:tr>
      <w:tr>
        <w:tc>
          <w:tcPr>
            <w:tcW w:type="dxa" w:w="4535"/>
          </w:tcPr>
          <w:p>
            <w:r/>
            <w:r>
              <w:rPr>
                <w:rFonts w:ascii="Arial" w:hAnsi="Arial" w:eastAsia="Arial"/>
                <w:b/>
                <w:i w:val="0"/>
                <w:sz w:val="20"/>
              </w:rPr>
              <w:t>Remarks</w:t>
            </w:r>
          </w:p>
          <w:p>
            <w:pPr>
              <w:spacing w:before="40"/>
            </w:pPr>
            <w:r>
              <w:rPr>
                <w:rFonts w:ascii="Arial" w:hAnsi="Arial" w:eastAsia="Arial"/>
                <w:b w:val="0"/>
                <w:i w:val="0"/>
                <w:color w:val="999999"/>
                <w:sz w:val="16"/>
              </w:rPr>
              <w:t>Other matters requiring explanation, such as special requirements or supplementary information.</w:t>
            </w:r>
          </w:p>
        </w:tc>
        <w:tc>
          <w:tcPr>
            <w:tcW w:type="dxa" w:w="5102"/>
          </w:tcPr>
          <w:p>
            <w:r/>
          </w:p>
        </w:tc>
      </w:tr>
    </w:tbl>
    <w:p/>
    <w:p>
      <w:pPr>
        <w:jc w:val="right"/>
      </w:pPr>
      <w:r>
        <w:rPr>
          <w:rFonts w:ascii="Arial" w:hAnsi="Arial" w:eastAsia="Arial"/>
          <w:b w:val="0"/>
          <w:i w:val="0"/>
          <w:sz w:val="22"/>
        </w:rPr>
        <w:t>Signature: ______________________</w:t>
      </w:r>
    </w:p>
    <w:p/>
    <w:p>
      <w:r>
        <w:rPr>
          <w:rFonts w:ascii="Arial" w:hAnsi="Arial" w:eastAsia="Arial"/>
          <w:b w:val="0"/>
          <w:i w:val="0"/>
          <w:color w:val="996600"/>
          <w:sz w:val="18"/>
        </w:rPr>
        <w:t>Disclaimer: This template is for reference only. Actual filling shall be subject to the L/C, contract or importing country requirements.</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