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制造商声明 / Manufacturer's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制造商名称与地址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填写完整法定名称、详细地址（含国家），需与营业执照一致。若为集团下属工厂，应注明实际生产厂。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声明编号与日期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声明文件应有唯一编号和出具日期，便于追溯和引用。日期应为实际签发日，不能早于生产日期。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收货人/进口商信息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填写进口商完整名称和地址，与提单、发票等单据保持一致，确保文件关联性。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产品名称与描述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详细描述产品名称、型号、规格、材质、用途等，应与商业发票和装箱单严格对应。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HS编码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填写货物在进口国的海关编码，至少6位，建议8-10位。需与报关单一致，错误可能导致清关延误。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明确声明货物的原产国/地区，需符合相关原产地规则。如涉及优惠贸易协定，应注明协定名称。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数量与重量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填写本次声明对应的货物数量、毛重、净重，单位需清晰（如PCS、KGS）。应与发票、装箱单一致。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制造商授权签字人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填写签字人姓名、职位、联系方式，并由其亲笔签名。签字人应为公司授权代表，最好附名片或授权书。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声明内容与承诺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明确声明产品符合相关标准、原产地真实、文件信息准确，并承担法律责任。措辞应严谨，避免歧义。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公司盖章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加盖制造商公章（或出口专用章），印章应清晰、完整，与公司名称一致。电子印章需符合当地规定。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联系信息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提供制造商电话、传真、邮箱、网址等，便于核查。建议填写固定电话和官方邮箱。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参考文件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列出关联的发票号、合同号、信用证号等，以便文件关联。有助于海关快速核对。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适用法规/标准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声明产品符合的特定法规或标准，如CE、FDA、REACH等。需准确引用标准编号和版本。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有效期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部分国家要求声明注明有效期，通常为一年或与合同一致。若无要求，可写“本声明长期有效，除非另行通知”。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附件清单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如有测试报告、证书等附件，应列明名称和份数。附件需与声明内容对应。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