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color w:val="1F3A5F"/>
          <w:sz w:val="36"/>
        </w:rPr>
        <w:t>Packing List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Packing List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unique number assigned by the exporter, usually consistent with or linked to the invoice number, for easy document verification and archiving.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date of issuance of the packing list, generally the same as or slightly later than the invoice date, but not earlier than the contract date.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Seller/Exporter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exporter's full name, address, and contact information, which must be consistent with the invoice and contract.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Buyer/Importer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importer's full name, address, and contact information, which must be consistent with the invoice and contract.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Invoice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corresponding commercial invoice number for easy cross-reference and verification.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Contract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trade contract number for tracing the transaction background.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Shipping Marks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marks on the outer packaging of the goods, including consignee code, port of destination, package number, etc., which must be consistent with the bill of lading.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Description of Goods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name, specifications, model, etc. of the goods, which must be strictly consistent with the invoice and letter of credit.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Quantity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number of pieces, boxes, or pallets of the goods, which must be consistent with the invoice and actual shipment.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Gross Weight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gross weight of each package and the total gross weight, usually in kilograms.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Net Weight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net weight of the goods in each package and the total net weight, which must be consistent with the invoice weight.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Measurement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length, width, height of each package and the total volume, usually in cubic meters.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Package Type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packaging materials and methods, such as cartons, wooden boxes, pallets, etc., which must meet transportation requirements.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Country of Origin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country of origin of the goods, which must be consistent with the invoice and certificate of origin.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Remarks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special instructions, such as additional information required by the letter of credit, special handling of packaging, etc.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Arial" w:hAnsi="Arial" w:eastAsia="Arial"/>
          <w:b w:val="0"/>
          <w:i w:val="0"/>
          <w:sz w:val="22"/>
        </w:rPr>
        <w:t>Signature: ______________________</w:t>
      </w:r>
    </w:p>
    <w:p/>
    <w:p>
      <w:r>
        <w:rPr>
          <w:rFonts w:ascii="Arial" w:hAnsi="Arial" w:eastAsia="Arial"/>
          <w:b w:val="0"/>
          <w:i w:val="0"/>
          <w:color w:val="996600"/>
          <w:sz w:val="18"/>
        </w:rPr>
        <w:t>Disclaimer: 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