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Shipping Company's Certificate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Certificate Title</w:t>
            </w:r>
          </w:p>
          <w:p>
            <w:pPr>
              <w:spacing w:before="40"/>
            </w:pPr>
            <w:r>
              <w:rPr>
                <w:rFonts w:ascii="Arial" w:hAnsi="Arial" w:eastAsia="Arial"/>
                <w:b w:val="0"/>
                <w:i w:val="0"/>
                <w:color w:val="999999"/>
                <w:sz w:val="16"/>
              </w:rPr>
              <w:t>It should be clearly written as "Shipping Company's Certificate" or "Certificate of Shipping Company," and state the date and place of issuance to ensure consistency with the name required by the letter of credit.</w:t>
            </w:r>
          </w:p>
        </w:tc>
        <w:tc>
          <w:tcPr>
            <w:tcW w:type="dxa" w:w="5102"/>
          </w:tcPr>
          <w:p>
            <w:r/>
          </w:p>
        </w:tc>
      </w:tr>
      <w:tr>
        <w:tc>
          <w:tcPr>
            <w:tcW w:type="dxa" w:w="4535"/>
          </w:tcPr>
          <w:p>
            <w:r/>
            <w:r>
              <w:rPr>
                <w:rFonts w:ascii="Arial" w:hAnsi="Arial" w:eastAsia="Arial"/>
                <w:b/>
                <w:i w:val="0"/>
                <w:sz w:val="20"/>
              </w:rPr>
              <w:t>Shipping Company Name and Address</w:t>
            </w:r>
          </w:p>
          <w:p>
            <w:pPr>
              <w:spacing w:before="40"/>
            </w:pPr>
            <w:r>
              <w:rPr>
                <w:rFonts w:ascii="Arial" w:hAnsi="Arial" w:eastAsia="Arial"/>
                <w:b w:val="0"/>
                <w:i w:val="0"/>
                <w:color w:val="999999"/>
                <w:sz w:val="16"/>
              </w:rPr>
              <w:t>Fill in the full name, detailed address, and contact information of the shipping company issuing the certificate; it must be consistent with the issuer of the bill of lading and bear the shipping company's official seal or authorized signature.</w:t>
            </w:r>
          </w:p>
        </w:tc>
        <w:tc>
          <w:tcPr>
            <w:tcW w:type="dxa" w:w="5102"/>
          </w:tcPr>
          <w:p>
            <w:r/>
          </w:p>
        </w:tc>
      </w:tr>
      <w:tr>
        <w:tc>
          <w:tcPr>
            <w:tcW w:type="dxa" w:w="4535"/>
          </w:tcPr>
          <w:p>
            <w:r/>
            <w:r>
              <w:rPr>
                <w:rFonts w:ascii="Arial" w:hAnsi="Arial" w:eastAsia="Arial"/>
                <w:b/>
                <w:i w:val="0"/>
                <w:sz w:val="20"/>
              </w:rPr>
              <w:t>Bill of Lading Number</w:t>
            </w:r>
          </w:p>
          <w:p>
            <w:pPr>
              <w:spacing w:before="40"/>
            </w:pPr>
            <w:r>
              <w:rPr>
                <w:rFonts w:ascii="Arial" w:hAnsi="Arial" w:eastAsia="Arial"/>
                <w:b w:val="0"/>
                <w:i w:val="0"/>
                <w:color w:val="999999"/>
                <w:sz w:val="16"/>
              </w:rPr>
              <w:t>Fill in the corresponding bill of lading number to ensure consistency with the bill of lading submitted to the bank so that the cargo information can be linked.</w:t>
            </w:r>
          </w:p>
        </w:tc>
        <w:tc>
          <w:tcPr>
            <w:tcW w:type="dxa" w:w="5102"/>
          </w:tcPr>
          <w:p>
            <w:r/>
          </w:p>
        </w:tc>
      </w:tr>
      <w:tr>
        <w:tc>
          <w:tcPr>
            <w:tcW w:type="dxa" w:w="4535"/>
          </w:tcPr>
          <w:p>
            <w:r/>
            <w:r>
              <w:rPr>
                <w:rFonts w:ascii="Arial" w:hAnsi="Arial" w:eastAsia="Arial"/>
                <w:b/>
                <w:i w:val="0"/>
                <w:sz w:val="20"/>
              </w:rPr>
              <w:t>Vessel Name and Voyage Number</w:t>
            </w:r>
          </w:p>
          <w:p>
            <w:pPr>
              <w:spacing w:before="40"/>
            </w:pPr>
            <w:r>
              <w:rPr>
                <w:rFonts w:ascii="Arial" w:hAnsi="Arial" w:eastAsia="Arial"/>
                <w:b w:val="0"/>
                <w:i w:val="0"/>
                <w:color w:val="999999"/>
                <w:sz w:val="16"/>
              </w:rPr>
              <w:t>Fill in the name and voyage number of the vessel actually carrying the goods, which must be completely consistent with the bill of lading, including spelling and format.</w:t>
            </w:r>
          </w:p>
        </w:tc>
        <w:tc>
          <w:tcPr>
            <w:tcW w:type="dxa" w:w="5102"/>
          </w:tcPr>
          <w:p>
            <w:r/>
          </w:p>
        </w:tc>
      </w:tr>
      <w:tr>
        <w:tc>
          <w:tcPr>
            <w:tcW w:type="dxa" w:w="4535"/>
          </w:tcPr>
          <w:p>
            <w:r/>
            <w:r>
              <w:rPr>
                <w:rFonts w:ascii="Arial" w:hAnsi="Arial" w:eastAsia="Arial"/>
                <w:b/>
                <w:i w:val="0"/>
                <w:sz w:val="20"/>
              </w:rPr>
              <w:t>Port of Loading and Port of Discharge</w:t>
            </w:r>
          </w:p>
          <w:p>
            <w:pPr>
              <w:spacing w:before="40"/>
            </w:pPr>
            <w:r>
              <w:rPr>
                <w:rFonts w:ascii="Arial" w:hAnsi="Arial" w:eastAsia="Arial"/>
                <w:b w:val="0"/>
                <w:i w:val="0"/>
                <w:color w:val="999999"/>
                <w:sz w:val="16"/>
              </w:rPr>
              <w:t>List the actual port of loading and port of discharge, which should be consistent with the bill of lading and comply with the port names specified in the letter of credit.</w:t>
            </w:r>
          </w:p>
        </w:tc>
        <w:tc>
          <w:tcPr>
            <w:tcW w:type="dxa" w:w="5102"/>
          </w:tcPr>
          <w:p>
            <w:r/>
          </w:p>
        </w:tc>
      </w:tr>
      <w:tr>
        <w:tc>
          <w:tcPr>
            <w:tcW w:type="dxa" w:w="4535"/>
          </w:tcPr>
          <w:p>
            <w:r/>
            <w:r>
              <w:rPr>
                <w:rFonts w:ascii="Arial" w:hAnsi="Arial" w:eastAsia="Arial"/>
                <w:b/>
                <w:i w:val="0"/>
                <w:sz w:val="20"/>
              </w:rPr>
              <w:t>Sailing Date</w:t>
            </w:r>
          </w:p>
          <w:p>
            <w:pPr>
              <w:spacing w:before="40"/>
            </w:pPr>
            <w:r>
              <w:rPr>
                <w:rFonts w:ascii="Arial" w:hAnsi="Arial" w:eastAsia="Arial"/>
                <w:b w:val="0"/>
                <w:i w:val="0"/>
                <w:color w:val="999999"/>
                <w:sz w:val="16"/>
              </w:rPr>
              <w:t>Fill in the actual sailing date of the vessel, which must match the on-board date on the bill of lading or the latest shipment date specified in the letter of credit.</w:t>
            </w:r>
          </w:p>
        </w:tc>
        <w:tc>
          <w:tcPr>
            <w:tcW w:type="dxa" w:w="5102"/>
          </w:tcPr>
          <w:p>
            <w:r/>
          </w:p>
        </w:tc>
      </w:tr>
      <w:tr>
        <w:tc>
          <w:tcPr>
            <w:tcW w:type="dxa" w:w="4535"/>
          </w:tcPr>
          <w:p>
            <w:r/>
            <w:r>
              <w:rPr>
                <w:rFonts w:ascii="Arial" w:hAnsi="Arial" w:eastAsia="Arial"/>
                <w:b/>
                <w:i w:val="0"/>
                <w:sz w:val="20"/>
              </w:rPr>
              <w:t>Vessel Age</w:t>
            </w:r>
          </w:p>
          <w:p>
            <w:pPr>
              <w:spacing w:before="40"/>
            </w:pPr>
            <w:r>
              <w:rPr>
                <w:rFonts w:ascii="Arial" w:hAnsi="Arial" w:eastAsia="Arial"/>
                <w:b w:val="0"/>
                <w:i w:val="0"/>
                <w:color w:val="999999"/>
                <w:sz w:val="16"/>
              </w:rPr>
              <w:t>Certify the vessel age as required, usually expressed as "vessel age not exceeding XX years," and it must be accurately calculated based on the vessel registration certificate.</w:t>
            </w:r>
          </w:p>
        </w:tc>
        <w:tc>
          <w:tcPr>
            <w:tcW w:type="dxa" w:w="5102"/>
          </w:tcPr>
          <w:p>
            <w:r/>
          </w:p>
        </w:tc>
      </w:tr>
      <w:tr>
        <w:tc>
          <w:tcPr>
            <w:tcW w:type="dxa" w:w="4535"/>
          </w:tcPr>
          <w:p>
            <w:r/>
            <w:r>
              <w:rPr>
                <w:rFonts w:ascii="Arial" w:hAnsi="Arial" w:eastAsia="Arial"/>
                <w:b/>
                <w:i w:val="0"/>
                <w:sz w:val="20"/>
              </w:rPr>
              <w:t>Vessel Nationality</w:t>
            </w:r>
          </w:p>
          <w:p>
            <w:pPr>
              <w:spacing w:before="40"/>
            </w:pPr>
            <w:r>
              <w:rPr>
                <w:rFonts w:ascii="Arial" w:hAnsi="Arial" w:eastAsia="Arial"/>
                <w:b w:val="0"/>
                <w:i w:val="0"/>
                <w:color w:val="999999"/>
                <w:sz w:val="16"/>
              </w:rPr>
              <w:t>Declare the country of registration of the vessel. Some countries prohibit vessels of certain nationalities from berthing, so compliance with the importing country's requirements must be ensured.</w:t>
            </w:r>
          </w:p>
        </w:tc>
        <w:tc>
          <w:tcPr>
            <w:tcW w:type="dxa" w:w="5102"/>
          </w:tcPr>
          <w:p>
            <w:r/>
          </w:p>
        </w:tc>
      </w:tr>
      <w:tr>
        <w:tc>
          <w:tcPr>
            <w:tcW w:type="dxa" w:w="4535"/>
          </w:tcPr>
          <w:p>
            <w:r/>
            <w:r>
              <w:rPr>
                <w:rFonts w:ascii="Arial" w:hAnsi="Arial" w:eastAsia="Arial"/>
                <w:b/>
                <w:i w:val="0"/>
                <w:sz w:val="20"/>
              </w:rPr>
              <w:t>Freight Payment Status</w:t>
            </w:r>
          </w:p>
          <w:p>
            <w:pPr>
              <w:spacing w:before="40"/>
            </w:pPr>
            <w:r>
              <w:rPr>
                <w:rFonts w:ascii="Arial" w:hAnsi="Arial" w:eastAsia="Arial"/>
                <w:b w:val="0"/>
                <w:i w:val="0"/>
                <w:color w:val="999999"/>
                <w:sz w:val="16"/>
              </w:rPr>
              <w:t>Certify that freight is prepaid (Freight Prepaid) or collect (Freight Collect), and it must be consistent with the bill of lading and trade terms.</w:t>
            </w:r>
          </w:p>
        </w:tc>
        <w:tc>
          <w:tcPr>
            <w:tcW w:type="dxa" w:w="5102"/>
          </w:tcPr>
          <w:p>
            <w:r/>
          </w:p>
        </w:tc>
      </w:tr>
      <w:tr>
        <w:tc>
          <w:tcPr>
            <w:tcW w:type="dxa" w:w="4535"/>
          </w:tcPr>
          <w:p>
            <w:r/>
            <w:r>
              <w:rPr>
                <w:rFonts w:ascii="Arial" w:hAnsi="Arial" w:eastAsia="Arial"/>
                <w:b/>
                <w:i w:val="0"/>
                <w:sz w:val="20"/>
              </w:rPr>
              <w:t>No Wooden Packaging Declaration</w:t>
            </w:r>
          </w:p>
          <w:p>
            <w:pPr>
              <w:spacing w:before="40"/>
            </w:pPr>
            <w:r>
              <w:rPr>
                <w:rFonts w:ascii="Arial" w:hAnsi="Arial" w:eastAsia="Arial"/>
                <w:b w:val="0"/>
                <w:i w:val="0"/>
                <w:color w:val="999999"/>
                <w:sz w:val="16"/>
              </w:rPr>
              <w:t>Certify that the goods do not use wooden packaging, or that wooden packaging has been treated in accordance with ISPM15 standards, and it must comply with the importing country's plant quarantine requirements.</w:t>
            </w:r>
          </w:p>
        </w:tc>
        <w:tc>
          <w:tcPr>
            <w:tcW w:type="dxa" w:w="5102"/>
          </w:tcPr>
          <w:p>
            <w:r/>
          </w:p>
        </w:tc>
      </w:tr>
      <w:tr>
        <w:tc>
          <w:tcPr>
            <w:tcW w:type="dxa" w:w="4535"/>
          </w:tcPr>
          <w:p>
            <w:r/>
            <w:r>
              <w:rPr>
                <w:rFonts w:ascii="Arial" w:hAnsi="Arial" w:eastAsia="Arial"/>
                <w:b/>
                <w:i w:val="0"/>
                <w:sz w:val="20"/>
              </w:rPr>
              <w:t>Declaration of No Call at Sanctioned Ports</w:t>
            </w:r>
          </w:p>
          <w:p>
            <w:pPr>
              <w:spacing w:before="40"/>
            </w:pPr>
            <w:r>
              <w:rPr>
                <w:rFonts w:ascii="Arial" w:hAnsi="Arial" w:eastAsia="Arial"/>
                <w:b w:val="0"/>
                <w:i w:val="0"/>
                <w:color w:val="999999"/>
                <w:sz w:val="16"/>
              </w:rPr>
              <w:t>Certify that the vessel did not call at ports of sanctioned countries, such as Iran and North Korea, during the voyage, in order to meet the sanctions requirements of countries such as the United States.</w:t>
            </w:r>
          </w:p>
        </w:tc>
        <w:tc>
          <w:tcPr>
            <w:tcW w:type="dxa" w:w="5102"/>
          </w:tcPr>
          <w:p>
            <w:r/>
          </w:p>
        </w:tc>
      </w:tr>
      <w:tr>
        <w:tc>
          <w:tcPr>
            <w:tcW w:type="dxa" w:w="4535"/>
          </w:tcPr>
          <w:p>
            <w:r/>
            <w:r>
              <w:rPr>
                <w:rFonts w:ascii="Arial" w:hAnsi="Arial" w:eastAsia="Arial"/>
                <w:b/>
                <w:i w:val="0"/>
                <w:sz w:val="20"/>
              </w:rPr>
              <w:t>Issuer's Signature and Seal</w:t>
            </w:r>
          </w:p>
          <w:p>
            <w:pPr>
              <w:spacing w:before="40"/>
            </w:pPr>
            <w:r>
              <w:rPr>
                <w:rFonts w:ascii="Arial" w:hAnsi="Arial" w:eastAsia="Arial"/>
                <w:b w:val="0"/>
                <w:i w:val="0"/>
                <w:color w:val="999999"/>
                <w:sz w:val="16"/>
              </w:rPr>
              <w:t>Signed by an authorized person of the shipping company and affixed with the company's official seal, stating the signer's name and position to ensure legal effect.</w:t>
            </w:r>
          </w:p>
        </w:tc>
        <w:tc>
          <w:tcPr>
            <w:tcW w:type="dxa" w:w="5102"/>
          </w:tcPr>
          <w:p>
            <w:r/>
          </w:p>
        </w:tc>
      </w:tr>
      <w:tr>
        <w:tc>
          <w:tcPr>
            <w:tcW w:type="dxa" w:w="4535"/>
          </w:tcPr>
          <w:p>
            <w:r/>
            <w:r>
              <w:rPr>
                <w:rFonts w:ascii="Arial" w:hAnsi="Arial" w:eastAsia="Arial"/>
                <w:b/>
                <w:i w:val="0"/>
                <w:sz w:val="20"/>
              </w:rPr>
              <w:t>Certificate Date</w:t>
            </w:r>
          </w:p>
          <w:p>
            <w:pPr>
              <w:spacing w:before="40"/>
            </w:pPr>
            <w:r>
              <w:rPr>
                <w:rFonts w:ascii="Arial" w:hAnsi="Arial" w:eastAsia="Arial"/>
                <w:b w:val="0"/>
                <w:i w:val="0"/>
                <w:color w:val="999999"/>
                <w:sz w:val="16"/>
              </w:rPr>
              <w:t>Fill in the date of issuance of the certificate, which should usually be earlier than or equal to the bill of lading date in order to comply with the letter of credit presentation period requirements.</w:t>
            </w:r>
          </w:p>
        </w:tc>
        <w:tc>
          <w:tcPr>
            <w:tcW w:type="dxa" w:w="5102"/>
          </w:tcPr>
          <w:p>
            <w:r/>
          </w:p>
        </w:tc>
      </w:tr>
      <w:tr>
        <w:tc>
          <w:tcPr>
            <w:tcW w:type="dxa" w:w="4535"/>
          </w:tcPr>
          <w:p>
            <w:r/>
            <w:r>
              <w:rPr>
                <w:rFonts w:ascii="Arial" w:hAnsi="Arial" w:eastAsia="Arial"/>
                <w:b/>
                <w:i w:val="0"/>
                <w:sz w:val="20"/>
              </w:rPr>
              <w:t>Letter of Credit Number</w:t>
            </w:r>
          </w:p>
          <w:p>
            <w:pPr>
              <w:spacing w:before="40"/>
            </w:pPr>
            <w:r>
              <w:rPr>
                <w:rFonts w:ascii="Arial" w:hAnsi="Arial" w:eastAsia="Arial"/>
                <w:b w:val="0"/>
                <w:i w:val="0"/>
                <w:color w:val="999999"/>
                <w:sz w:val="16"/>
              </w:rPr>
              <w:t>If required by the letter of credit, state the relevant letter of credit number and issuing bank for the bank's verification.</w:t>
            </w:r>
          </w:p>
        </w:tc>
        <w:tc>
          <w:tcPr>
            <w:tcW w:type="dxa" w:w="5102"/>
          </w:tcPr>
          <w:p>
            <w:r/>
          </w:p>
        </w:tc>
      </w:tr>
      <w:tr>
        <w:tc>
          <w:tcPr>
            <w:tcW w:type="dxa" w:w="4535"/>
          </w:tcPr>
          <w:p>
            <w:r/>
            <w:r>
              <w:rPr>
                <w:rFonts w:ascii="Arial" w:hAnsi="Arial" w:eastAsia="Arial"/>
                <w:b/>
                <w:i w:val="0"/>
                <w:sz w:val="20"/>
              </w:rPr>
              <w:t>Additional Declaration</w:t>
            </w:r>
          </w:p>
          <w:p>
            <w:pPr>
              <w:spacing w:before="40"/>
            </w:pPr>
            <w:r>
              <w:rPr>
                <w:rFonts w:ascii="Arial" w:hAnsi="Arial" w:eastAsia="Arial"/>
                <w:b w:val="0"/>
                <w:i w:val="0"/>
                <w:color w:val="999999"/>
                <w:sz w:val="16"/>
              </w:rPr>
              <w:t>Add other declarations as required by the letter of credit or the importing country, such as "the vessel is not registered in Israel," and verify word by word.</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